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8B" w:rsidRDefault="00837970">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关于转发市人力资源和社会保障局《关于进一步做好失业保险支持企业稳定岗位补贴工作有关问题的通知》的通知</w:t>
      </w:r>
    </w:p>
    <w:p w:rsidR="00CA268B" w:rsidRDefault="00CA268B">
      <w:pPr>
        <w:jc w:val="center"/>
        <w:rPr>
          <w:rFonts w:asciiTheme="majorEastAsia" w:eastAsiaTheme="majorEastAsia" w:hAnsiTheme="majorEastAsia"/>
          <w:b/>
          <w:sz w:val="44"/>
          <w:szCs w:val="44"/>
        </w:rPr>
      </w:pPr>
    </w:p>
    <w:p w:rsidR="00CA268B" w:rsidRDefault="00837970">
      <w:pPr>
        <w:jc w:val="center"/>
      </w:pPr>
      <w:r>
        <w:rPr>
          <w:rFonts w:hint="eastAsia"/>
        </w:rPr>
        <w:t>临高人社办发〔</w:t>
      </w:r>
      <w:r>
        <w:rPr>
          <w:rFonts w:hint="eastAsia"/>
        </w:rPr>
        <w:t>2017</w:t>
      </w:r>
      <w:r>
        <w:rPr>
          <w:rFonts w:hint="eastAsia"/>
        </w:rPr>
        <w:t>〕</w:t>
      </w:r>
      <w:r>
        <w:rPr>
          <w:rFonts w:hint="eastAsia"/>
        </w:rPr>
        <w:t>5</w:t>
      </w:r>
      <w:r>
        <w:rPr>
          <w:rFonts w:hint="eastAsia"/>
        </w:rPr>
        <w:t>号</w:t>
      </w:r>
    </w:p>
    <w:p w:rsidR="00CA268B" w:rsidRDefault="00CA268B">
      <w:pPr>
        <w:jc w:val="center"/>
      </w:pPr>
    </w:p>
    <w:p w:rsidR="00CA268B" w:rsidRDefault="00837970">
      <w:pPr>
        <w:rPr>
          <w:rFonts w:asciiTheme="majorEastAsia" w:eastAsiaTheme="majorEastAsia" w:hAnsiTheme="majorEastAsia"/>
          <w:sz w:val="32"/>
          <w:szCs w:val="32"/>
        </w:rPr>
      </w:pPr>
      <w:r>
        <w:rPr>
          <w:rFonts w:asciiTheme="majorEastAsia" w:eastAsiaTheme="majorEastAsia" w:hAnsiTheme="majorEastAsia" w:hint="eastAsia"/>
          <w:sz w:val="32"/>
          <w:szCs w:val="32"/>
        </w:rPr>
        <w:t>高新区各企业：</w:t>
      </w:r>
    </w:p>
    <w:p w:rsidR="00CA268B" w:rsidRDefault="00837970">
      <w:pPr>
        <w:ind w:firstLineChars="200" w:firstLine="640"/>
        <w:rPr>
          <w:rFonts w:asciiTheme="majorEastAsia" w:eastAsiaTheme="majorEastAsia" w:hAnsiTheme="majorEastAsia"/>
          <w:sz w:val="32"/>
          <w:szCs w:val="32"/>
        </w:rPr>
      </w:pPr>
      <w:r>
        <w:rPr>
          <w:rFonts w:asciiTheme="majorEastAsia" w:eastAsiaTheme="majorEastAsia" w:hAnsiTheme="majorEastAsia" w:hint="eastAsia"/>
          <w:sz w:val="32"/>
          <w:szCs w:val="32"/>
        </w:rPr>
        <w:t>现将《关于进一步做好失业保险支持企业稳定岗位补贴工作有关问题的通知》转发如下，请符合失业稳岗补贴条件的企业于</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月底前上报相关材料。联系电话：</w:t>
      </w:r>
      <w:r>
        <w:rPr>
          <w:rFonts w:asciiTheme="majorEastAsia" w:eastAsiaTheme="majorEastAsia" w:hAnsiTheme="majorEastAsia" w:hint="eastAsia"/>
          <w:sz w:val="32"/>
          <w:szCs w:val="32"/>
        </w:rPr>
        <w:t>0539-7118051</w:t>
      </w:r>
      <w:r>
        <w:rPr>
          <w:rFonts w:asciiTheme="majorEastAsia" w:eastAsiaTheme="majorEastAsia" w:hAnsiTheme="majorEastAsia" w:hint="eastAsia"/>
          <w:sz w:val="32"/>
          <w:szCs w:val="32"/>
        </w:rPr>
        <w:t>。</w:t>
      </w:r>
    </w:p>
    <w:p w:rsidR="00CA268B" w:rsidRDefault="00837970">
      <w:pPr>
        <w:jc w:val="right"/>
        <w:rPr>
          <w:rFonts w:asciiTheme="majorEastAsia" w:eastAsiaTheme="majorEastAsia" w:hAnsiTheme="majorEastAsia"/>
          <w:sz w:val="32"/>
          <w:szCs w:val="32"/>
        </w:rPr>
      </w:pPr>
      <w:r>
        <w:rPr>
          <w:rFonts w:asciiTheme="majorEastAsia" w:eastAsiaTheme="majorEastAsia" w:hAnsiTheme="majorEastAsia" w:hint="eastAsia"/>
          <w:sz w:val="32"/>
          <w:szCs w:val="32"/>
        </w:rPr>
        <w:t>2017</w:t>
      </w:r>
      <w:r>
        <w:rPr>
          <w:rFonts w:asciiTheme="majorEastAsia" w:eastAsiaTheme="majorEastAsia" w:hAnsiTheme="majorEastAsia" w:hint="eastAsia"/>
          <w:sz w:val="32"/>
          <w:szCs w:val="32"/>
        </w:rPr>
        <w:t>年</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月</w:t>
      </w:r>
      <w:r>
        <w:rPr>
          <w:rFonts w:asciiTheme="majorEastAsia" w:eastAsiaTheme="majorEastAsia" w:hAnsiTheme="majorEastAsia" w:hint="eastAsia"/>
          <w:sz w:val="32"/>
          <w:szCs w:val="32"/>
        </w:rPr>
        <w:t>5</w:t>
      </w:r>
      <w:bookmarkStart w:id="0" w:name="_GoBack"/>
      <w:bookmarkEnd w:id="0"/>
      <w:r>
        <w:rPr>
          <w:rFonts w:asciiTheme="majorEastAsia" w:eastAsiaTheme="majorEastAsia" w:hAnsiTheme="majorEastAsia" w:hint="eastAsia"/>
          <w:sz w:val="32"/>
          <w:szCs w:val="32"/>
        </w:rPr>
        <w:t>日</w:t>
      </w:r>
    </w:p>
    <w:p w:rsidR="00CA268B" w:rsidRDefault="00CA268B">
      <w:pPr>
        <w:rPr>
          <w:rFonts w:asciiTheme="majorEastAsia" w:eastAsiaTheme="majorEastAsia" w:hAnsiTheme="majorEastAsia"/>
          <w:sz w:val="32"/>
          <w:szCs w:val="32"/>
        </w:rPr>
      </w:pPr>
    </w:p>
    <w:p w:rsidR="00CA268B" w:rsidRDefault="00837970">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关于进一步做好失业保险支持企业稳定岗位补贴工作有关问题的通知</w:t>
      </w:r>
    </w:p>
    <w:p w:rsidR="00CA268B" w:rsidRDefault="00CA268B">
      <w:pPr>
        <w:jc w:val="center"/>
        <w:rPr>
          <w:rFonts w:asciiTheme="majorEastAsia" w:eastAsiaTheme="majorEastAsia" w:hAnsiTheme="majorEastAsia"/>
          <w:b/>
          <w:sz w:val="44"/>
          <w:szCs w:val="44"/>
        </w:rPr>
      </w:pPr>
    </w:p>
    <w:p w:rsidR="00CA268B" w:rsidRDefault="00837970">
      <w:pPr>
        <w:jc w:val="center"/>
        <w:rPr>
          <w:rFonts w:asciiTheme="majorEastAsia" w:eastAsiaTheme="majorEastAsia" w:hAnsiTheme="majorEastAsia"/>
          <w:szCs w:val="21"/>
        </w:rPr>
      </w:pPr>
      <w:r>
        <w:rPr>
          <w:rFonts w:asciiTheme="majorEastAsia" w:eastAsiaTheme="majorEastAsia" w:hAnsiTheme="majorEastAsia" w:hint="eastAsia"/>
          <w:szCs w:val="21"/>
        </w:rPr>
        <w:t>临人社发〔</w:t>
      </w:r>
      <w:r>
        <w:rPr>
          <w:rFonts w:asciiTheme="majorEastAsia" w:eastAsiaTheme="majorEastAsia" w:hAnsiTheme="majorEastAsia" w:hint="eastAsia"/>
          <w:szCs w:val="21"/>
        </w:rPr>
        <w:t>2017</w:t>
      </w:r>
      <w:r>
        <w:rPr>
          <w:rFonts w:asciiTheme="majorEastAsia" w:eastAsiaTheme="majorEastAsia" w:hAnsiTheme="majorEastAsia" w:hint="eastAsia"/>
          <w:szCs w:val="21"/>
        </w:rPr>
        <w:t>〕</w:t>
      </w:r>
      <w:r>
        <w:rPr>
          <w:rFonts w:asciiTheme="majorEastAsia" w:eastAsiaTheme="majorEastAsia" w:hAnsiTheme="majorEastAsia" w:hint="eastAsia"/>
          <w:szCs w:val="21"/>
        </w:rPr>
        <w:t>15</w:t>
      </w:r>
      <w:r>
        <w:rPr>
          <w:rFonts w:asciiTheme="majorEastAsia" w:eastAsiaTheme="majorEastAsia" w:hAnsiTheme="majorEastAsia" w:hint="eastAsia"/>
          <w:szCs w:val="21"/>
        </w:rPr>
        <w:t>号</w:t>
      </w:r>
    </w:p>
    <w:p w:rsidR="00CA268B" w:rsidRDefault="00CA268B">
      <w:pPr>
        <w:jc w:val="center"/>
        <w:rPr>
          <w:rFonts w:asciiTheme="majorEastAsia" w:eastAsiaTheme="majorEastAsia" w:hAnsiTheme="majorEastAsia"/>
          <w:szCs w:val="21"/>
        </w:rPr>
      </w:pPr>
    </w:p>
    <w:p w:rsidR="00CA268B" w:rsidRDefault="00837970">
      <w:pPr>
        <w:rPr>
          <w:rFonts w:asciiTheme="majorEastAsia" w:eastAsiaTheme="majorEastAsia" w:hAnsiTheme="majorEastAsia"/>
          <w:sz w:val="32"/>
          <w:szCs w:val="32"/>
        </w:rPr>
      </w:pPr>
      <w:r>
        <w:rPr>
          <w:rFonts w:asciiTheme="majorEastAsia" w:eastAsiaTheme="majorEastAsia" w:hAnsiTheme="majorEastAsia" w:hint="eastAsia"/>
          <w:sz w:val="32"/>
          <w:szCs w:val="32"/>
        </w:rPr>
        <w:t>各县区人力资源和社会保障局、财政局：</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失业保险支持企业稳定岗位政策实施两年来，全市各级各有关部门认真贯彻落实临人社发〔</w:t>
      </w:r>
      <w:r>
        <w:rPr>
          <w:rFonts w:asciiTheme="majorEastAsia" w:eastAsiaTheme="majorEastAsia" w:hAnsiTheme="majorEastAsia" w:hint="eastAsia"/>
          <w:sz w:val="32"/>
          <w:szCs w:val="32"/>
        </w:rPr>
        <w:t>2015</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18</w:t>
      </w:r>
      <w:r>
        <w:rPr>
          <w:rFonts w:asciiTheme="majorEastAsia" w:eastAsiaTheme="majorEastAsia" w:hAnsiTheme="majorEastAsia" w:hint="eastAsia"/>
          <w:sz w:val="32"/>
          <w:szCs w:val="32"/>
        </w:rPr>
        <w:t>号、</w:t>
      </w:r>
      <w:r>
        <w:rPr>
          <w:rFonts w:asciiTheme="majorEastAsia" w:eastAsiaTheme="majorEastAsia" w:hAnsiTheme="majorEastAsia" w:hint="eastAsia"/>
          <w:sz w:val="32"/>
          <w:szCs w:val="32"/>
        </w:rPr>
        <w:t>40</w:t>
      </w:r>
      <w:r>
        <w:rPr>
          <w:rFonts w:asciiTheme="majorEastAsia" w:eastAsiaTheme="majorEastAsia" w:hAnsiTheme="majorEastAsia" w:hint="eastAsia"/>
          <w:sz w:val="32"/>
          <w:szCs w:val="32"/>
        </w:rPr>
        <w:t>号等相关政策文件，以降低费率和稳岗补贴为重点，积极作为，扎实工作，有效减轻了企业负担，减少了岗位流失，对经济社会发展和就业局势稳定发挥了积极作用。</w:t>
      </w:r>
      <w:r>
        <w:rPr>
          <w:rFonts w:asciiTheme="majorEastAsia" w:eastAsiaTheme="majorEastAsia" w:hAnsiTheme="majorEastAsia" w:hint="eastAsia"/>
          <w:sz w:val="32"/>
          <w:szCs w:val="32"/>
        </w:rPr>
        <w:t>2016</w:t>
      </w:r>
      <w:r>
        <w:rPr>
          <w:rFonts w:asciiTheme="majorEastAsia" w:eastAsiaTheme="majorEastAsia" w:hAnsiTheme="majorEastAsia" w:hint="eastAsia"/>
          <w:sz w:val="32"/>
          <w:szCs w:val="32"/>
        </w:rPr>
        <w:t>年</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月，省</w:t>
      </w:r>
      <w:r>
        <w:rPr>
          <w:rFonts w:asciiTheme="majorEastAsia" w:eastAsiaTheme="majorEastAsia" w:hAnsiTheme="majorEastAsia" w:hint="eastAsia"/>
          <w:sz w:val="32"/>
          <w:szCs w:val="32"/>
        </w:rPr>
        <w:t>7</w:t>
      </w:r>
      <w:r>
        <w:rPr>
          <w:rFonts w:asciiTheme="majorEastAsia" w:eastAsiaTheme="majorEastAsia" w:hAnsiTheme="majorEastAsia" w:hint="eastAsia"/>
          <w:sz w:val="32"/>
          <w:szCs w:val="32"/>
        </w:rPr>
        <w:t>部门出台《山东省化解钢铁煤炭行业过剩产能企业职工分</w:t>
      </w:r>
      <w:r>
        <w:rPr>
          <w:rFonts w:asciiTheme="majorEastAsia" w:eastAsiaTheme="majorEastAsia" w:hAnsiTheme="majorEastAsia" w:hint="eastAsia"/>
          <w:sz w:val="32"/>
          <w:szCs w:val="32"/>
        </w:rPr>
        <w:lastRenderedPageBreak/>
        <w:t>流安置实施意见》（鲁人社发〔</w:t>
      </w:r>
      <w:r>
        <w:rPr>
          <w:rFonts w:asciiTheme="majorEastAsia" w:eastAsiaTheme="majorEastAsia" w:hAnsiTheme="majorEastAsia" w:hint="eastAsia"/>
          <w:sz w:val="32"/>
          <w:szCs w:val="32"/>
        </w:rPr>
        <w:t>2016</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25</w:t>
      </w:r>
      <w:r>
        <w:rPr>
          <w:rFonts w:asciiTheme="majorEastAsia" w:eastAsiaTheme="majorEastAsia" w:hAnsiTheme="majorEastAsia" w:hint="eastAsia"/>
          <w:sz w:val="32"/>
          <w:szCs w:val="32"/>
        </w:rPr>
        <w:t>号），对稳岗补贴实施内容做了新的拓展。为进一步做好贯彻落实工作，提高工作效率，根据上级有关规定和我市实际需要，现就有关问题通知如下，请一并贯彻执行。</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一、政策适用范围和补贴标准</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对生产经营活动符合国家产业结构调整政策和环保政策、依法参加失业保险并足额缴费、上年度未裁员或裁员率低于本市城镇登记失业率的企业，按上年度实际缴纳失业保险费总额的一定比例给予稳定岗位补贴。</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（一）困难企业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对符合鲁人社发〔</w:t>
      </w:r>
      <w:r>
        <w:rPr>
          <w:rFonts w:asciiTheme="majorEastAsia" w:eastAsiaTheme="majorEastAsia" w:hAnsiTheme="majorEastAsia" w:hint="eastAsia"/>
          <w:sz w:val="32"/>
          <w:szCs w:val="32"/>
        </w:rPr>
        <w:t>2015</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23</w:t>
      </w:r>
      <w:r>
        <w:rPr>
          <w:rFonts w:asciiTheme="majorEastAsia" w:eastAsiaTheme="majorEastAsia" w:hAnsiTheme="majorEastAsia" w:hint="eastAsia"/>
          <w:sz w:val="32"/>
          <w:szCs w:val="32"/>
        </w:rPr>
        <w:t>号文件规定条件，在实施化解产能严重过剩、淘汰落后产能、节能减排、主辅分离、兼并重组期间的企业（以下简称“</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类困难企业”），按照企业及其职工上年度实际缴纳失业保险费总额的</w:t>
      </w:r>
      <w:r>
        <w:rPr>
          <w:rFonts w:asciiTheme="majorEastAsia" w:eastAsiaTheme="majorEastAsia" w:hAnsiTheme="majorEastAsia" w:hint="eastAsia"/>
          <w:sz w:val="32"/>
          <w:szCs w:val="32"/>
        </w:rPr>
        <w:t>50%</w:t>
      </w:r>
      <w:r>
        <w:rPr>
          <w:rFonts w:asciiTheme="majorEastAsia" w:eastAsiaTheme="majorEastAsia" w:hAnsiTheme="majorEastAsia" w:hint="eastAsia"/>
          <w:sz w:val="32"/>
          <w:szCs w:val="32"/>
        </w:rPr>
        <w:t>给予稳岗补贴。</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（二）其他企业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对符合鲁人社发〔</w:t>
      </w:r>
      <w:r>
        <w:rPr>
          <w:rFonts w:asciiTheme="majorEastAsia" w:eastAsiaTheme="majorEastAsia" w:hAnsiTheme="majorEastAsia" w:hint="eastAsia"/>
          <w:sz w:val="32"/>
          <w:szCs w:val="32"/>
        </w:rPr>
        <w:t>2</w:t>
      </w:r>
      <w:r>
        <w:rPr>
          <w:rFonts w:asciiTheme="majorEastAsia" w:eastAsiaTheme="majorEastAsia" w:hAnsiTheme="majorEastAsia" w:hint="eastAsia"/>
          <w:sz w:val="32"/>
          <w:szCs w:val="32"/>
        </w:rPr>
        <w:t>015</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55</w:t>
      </w:r>
      <w:r>
        <w:rPr>
          <w:rFonts w:asciiTheme="majorEastAsia" w:eastAsiaTheme="majorEastAsia" w:hAnsiTheme="majorEastAsia" w:hint="eastAsia"/>
          <w:sz w:val="32"/>
          <w:szCs w:val="32"/>
        </w:rPr>
        <w:t>号文件规定条件，生产经营正常的一般企业（以下简称“其他企业（正常）”），按企业及其职工上年度实际缴纳失业保险费总额</w:t>
      </w:r>
      <w:r>
        <w:rPr>
          <w:rFonts w:asciiTheme="majorEastAsia" w:eastAsiaTheme="majorEastAsia" w:hAnsiTheme="majorEastAsia" w:hint="eastAsia"/>
          <w:sz w:val="32"/>
          <w:szCs w:val="32"/>
        </w:rPr>
        <w:t>30%</w:t>
      </w:r>
      <w:r>
        <w:rPr>
          <w:rFonts w:asciiTheme="majorEastAsia" w:eastAsiaTheme="majorEastAsia" w:hAnsiTheme="majorEastAsia" w:hint="eastAsia"/>
          <w:sz w:val="32"/>
          <w:szCs w:val="32"/>
        </w:rPr>
        <w:t>给予稳岗补贴，特别困难的其他企业（以下简称“其他企业（困难）”）根据困难情况可适当提高到</w:t>
      </w:r>
      <w:r>
        <w:rPr>
          <w:rFonts w:asciiTheme="majorEastAsia" w:eastAsiaTheme="majorEastAsia" w:hAnsiTheme="majorEastAsia" w:hint="eastAsia"/>
          <w:sz w:val="32"/>
          <w:szCs w:val="32"/>
        </w:rPr>
        <w:t>50%</w:t>
      </w:r>
      <w:r>
        <w:rPr>
          <w:rFonts w:asciiTheme="majorEastAsia" w:eastAsiaTheme="majorEastAsia" w:hAnsiTheme="majorEastAsia" w:hint="eastAsia"/>
          <w:sz w:val="32"/>
          <w:szCs w:val="32"/>
        </w:rPr>
        <w:t>给予稳岗补贴。</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（三）化解钢铁煤炭行业过剩产能企业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lastRenderedPageBreak/>
        <w:t xml:space="preserve">　　对按照鲁人社发〔</w:t>
      </w:r>
      <w:r>
        <w:rPr>
          <w:rFonts w:asciiTheme="majorEastAsia" w:eastAsiaTheme="majorEastAsia" w:hAnsiTheme="majorEastAsia" w:hint="eastAsia"/>
          <w:sz w:val="32"/>
          <w:szCs w:val="32"/>
        </w:rPr>
        <w:t>2016</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25</w:t>
      </w:r>
      <w:r>
        <w:rPr>
          <w:rFonts w:asciiTheme="majorEastAsia" w:eastAsiaTheme="majorEastAsia" w:hAnsiTheme="majorEastAsia" w:hint="eastAsia"/>
          <w:sz w:val="32"/>
          <w:szCs w:val="32"/>
        </w:rPr>
        <w:t>号文件列入国家和省化解钢铁煤炭行业过剩产能计划并实施的企业（以下简称“钢铁、煤炭企业”），符合稳岗补贴实施条件的，按企业及其职工上年度实际缴纳失业保险费总额</w:t>
      </w:r>
      <w:r>
        <w:rPr>
          <w:rFonts w:asciiTheme="majorEastAsia" w:eastAsiaTheme="majorEastAsia" w:hAnsiTheme="majorEastAsia" w:hint="eastAsia"/>
          <w:sz w:val="32"/>
          <w:szCs w:val="32"/>
        </w:rPr>
        <w:t>70%</w:t>
      </w:r>
      <w:r>
        <w:rPr>
          <w:rFonts w:asciiTheme="majorEastAsia" w:eastAsiaTheme="majorEastAsia" w:hAnsiTheme="majorEastAsia" w:hint="eastAsia"/>
          <w:sz w:val="32"/>
          <w:szCs w:val="32"/>
        </w:rPr>
        <w:t>给予稳岗补贴。</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二、申报稳岗补</w:t>
      </w:r>
      <w:r>
        <w:rPr>
          <w:rFonts w:asciiTheme="majorEastAsia" w:eastAsiaTheme="majorEastAsia" w:hAnsiTheme="majorEastAsia" w:hint="eastAsia"/>
          <w:sz w:val="32"/>
          <w:szCs w:val="32"/>
        </w:rPr>
        <w:t>贴需提供的相关材料</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、企业稳岗补贴书面申请报告；</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2</w:t>
      </w:r>
      <w:r>
        <w:rPr>
          <w:rFonts w:asciiTheme="majorEastAsia" w:eastAsiaTheme="majorEastAsia" w:hAnsiTheme="majorEastAsia" w:hint="eastAsia"/>
          <w:sz w:val="32"/>
          <w:szCs w:val="32"/>
        </w:rPr>
        <w:t>、《临沂市稳定就业岗位补贴申请审批表》（附件</w:t>
      </w:r>
      <w:r>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），网上申报，通过申报系统打印；</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3</w:t>
      </w:r>
      <w:r>
        <w:rPr>
          <w:rFonts w:asciiTheme="majorEastAsia" w:eastAsiaTheme="majorEastAsia" w:hAnsiTheme="majorEastAsia" w:hint="eastAsia"/>
          <w:sz w:val="32"/>
          <w:szCs w:val="32"/>
        </w:rPr>
        <w:t>、企业工商营业执照副本复印件、基本银行账户证明复印件和法定代表人身份证复印件；</w:t>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4</w:t>
      </w:r>
      <w:r>
        <w:rPr>
          <w:rFonts w:asciiTheme="majorEastAsia" w:eastAsiaTheme="majorEastAsia" w:hAnsiTheme="majorEastAsia" w:hint="eastAsia"/>
          <w:sz w:val="32"/>
          <w:szCs w:val="32"/>
        </w:rPr>
        <w:t>、企业上年末参保职工花名册及上年度失业保险参保缴费单据复印件；</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、社会保险经办机构所属稽核部门出具的上年度企业足额缴纳失业保险费证明。</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类困难企业，首次申报还必须提供企业实施化解产能严重过剩、淘汰落后产能、节能减排、主辅分离、兼并重组等行为的批准文件或相关法</w:t>
      </w:r>
      <w:r>
        <w:rPr>
          <w:rFonts w:asciiTheme="majorEastAsia" w:eastAsiaTheme="majorEastAsia" w:hAnsiTheme="majorEastAsia" w:hint="eastAsia"/>
          <w:sz w:val="32"/>
          <w:szCs w:val="32"/>
        </w:rPr>
        <w:t>律文件。</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7</w:t>
      </w:r>
      <w:r>
        <w:rPr>
          <w:rFonts w:asciiTheme="majorEastAsia" w:eastAsiaTheme="majorEastAsia" w:hAnsiTheme="majorEastAsia" w:hint="eastAsia"/>
          <w:sz w:val="32"/>
          <w:szCs w:val="32"/>
        </w:rPr>
        <w:t>、其他企业（困难），申请按</w:t>
      </w:r>
      <w:r>
        <w:rPr>
          <w:rFonts w:asciiTheme="majorEastAsia" w:eastAsiaTheme="majorEastAsia" w:hAnsiTheme="majorEastAsia" w:hint="eastAsia"/>
          <w:sz w:val="32"/>
          <w:szCs w:val="32"/>
        </w:rPr>
        <w:t>50%</w:t>
      </w:r>
      <w:r>
        <w:rPr>
          <w:rFonts w:asciiTheme="majorEastAsia" w:eastAsiaTheme="majorEastAsia" w:hAnsiTheme="majorEastAsia" w:hint="eastAsia"/>
          <w:sz w:val="32"/>
          <w:szCs w:val="32"/>
        </w:rPr>
        <w:t>标准补贴还必须提供证明其困难程度的相关资料、文件和审计报告，并报市级失业保险经办机构审查。</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8</w:t>
      </w:r>
      <w:r>
        <w:rPr>
          <w:rFonts w:asciiTheme="majorEastAsia" w:eastAsiaTheme="majorEastAsia" w:hAnsiTheme="majorEastAsia" w:hint="eastAsia"/>
          <w:sz w:val="32"/>
          <w:szCs w:val="32"/>
        </w:rPr>
        <w:t>、“钢铁、煤炭企业”，申请按</w:t>
      </w:r>
      <w:r>
        <w:rPr>
          <w:rFonts w:asciiTheme="majorEastAsia" w:eastAsiaTheme="majorEastAsia" w:hAnsiTheme="majorEastAsia" w:hint="eastAsia"/>
          <w:sz w:val="32"/>
          <w:szCs w:val="32"/>
        </w:rPr>
        <w:t>70%</w:t>
      </w:r>
      <w:r>
        <w:rPr>
          <w:rFonts w:asciiTheme="majorEastAsia" w:eastAsiaTheme="majorEastAsia" w:hAnsiTheme="majorEastAsia" w:hint="eastAsia"/>
          <w:sz w:val="32"/>
          <w:szCs w:val="32"/>
        </w:rPr>
        <w:t>标准补贴还必须提供被列入国家和省化解钢铁煤炭行业过剩产能计划相关文件，</w:t>
      </w:r>
      <w:r>
        <w:rPr>
          <w:rFonts w:asciiTheme="majorEastAsia" w:eastAsiaTheme="majorEastAsia" w:hAnsiTheme="majorEastAsia" w:hint="eastAsia"/>
          <w:sz w:val="32"/>
          <w:szCs w:val="32"/>
        </w:rPr>
        <w:lastRenderedPageBreak/>
        <w:t>并报市级失业保险经办机构审查。</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三、申报审核程序和资金拨付</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（一）困难企业认定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经批准认定为困难企业且已享受补贴的企业再次申请稳岗补贴，在经政府相关部门（含行业主管部门）批准或认定的调整优化产业结构的起止期限内，提交批准认定表复印件，可以不用重新进行</w:t>
      </w:r>
      <w:r>
        <w:rPr>
          <w:rFonts w:asciiTheme="majorEastAsia" w:eastAsiaTheme="majorEastAsia" w:hAnsiTheme="majorEastAsia" w:hint="eastAsia"/>
          <w:sz w:val="32"/>
          <w:szCs w:val="32"/>
        </w:rPr>
        <w:t>企业类型认定。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新申请认定的困难企业，认定程序按照属地管理的原则进行，由企业向经办其社保业务的市、县区人社部门提出申请，当地人社部门会同经信或发改（或节能、环保）部门建立联合会审机制，对企业类型进行认定后核定补贴数额。各县区新认定的困难企业名单要在认定后</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个工作日内报市级失业保险经办机构备案。</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（二）其他困难企业界定</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严格界定其他企业（困难）类型的范围，在突出重点、总量控制、严格把握、动态监管的前提下确定，符合以下条件之一的可按其他困难企业给予</w:t>
      </w:r>
      <w:r>
        <w:rPr>
          <w:rFonts w:asciiTheme="majorEastAsia" w:eastAsiaTheme="majorEastAsia" w:hAnsiTheme="majorEastAsia" w:hint="eastAsia"/>
          <w:sz w:val="32"/>
          <w:szCs w:val="32"/>
        </w:rPr>
        <w:t>50%</w:t>
      </w:r>
      <w:r>
        <w:rPr>
          <w:rFonts w:asciiTheme="majorEastAsia" w:eastAsiaTheme="majorEastAsia" w:hAnsiTheme="majorEastAsia" w:hint="eastAsia"/>
          <w:sz w:val="32"/>
          <w:szCs w:val="32"/>
        </w:rPr>
        <w:t>稳岗补贴：</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）企业亏损一年以上的（以单</w:t>
      </w:r>
      <w:r>
        <w:rPr>
          <w:rFonts w:asciiTheme="majorEastAsia" w:eastAsiaTheme="majorEastAsia" w:hAnsiTheme="majorEastAsia" w:hint="eastAsia"/>
          <w:sz w:val="32"/>
          <w:szCs w:val="32"/>
        </w:rPr>
        <w:t>位年度报表和社会中介机构出具审计报告为参考资料）；</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2</w:t>
      </w:r>
      <w:r>
        <w:rPr>
          <w:rFonts w:asciiTheme="majorEastAsia" w:eastAsiaTheme="majorEastAsia" w:hAnsiTheme="majorEastAsia" w:hint="eastAsia"/>
          <w:sz w:val="32"/>
          <w:szCs w:val="32"/>
        </w:rPr>
        <w:t>）按照山东省人力资源社会保障厅鲁人社发〔</w:t>
      </w:r>
      <w:r>
        <w:rPr>
          <w:rFonts w:asciiTheme="majorEastAsia" w:eastAsiaTheme="majorEastAsia" w:hAnsiTheme="majorEastAsia" w:hint="eastAsia"/>
          <w:sz w:val="32"/>
          <w:szCs w:val="32"/>
        </w:rPr>
        <w:t>2015</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31</w:t>
      </w:r>
      <w:r>
        <w:rPr>
          <w:rFonts w:asciiTheme="majorEastAsia" w:eastAsiaTheme="majorEastAsia" w:hAnsiTheme="majorEastAsia" w:hint="eastAsia"/>
          <w:sz w:val="32"/>
          <w:szCs w:val="32"/>
        </w:rPr>
        <w:t>号文件批准缓缴社会保险费的。</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三</w:t>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分级受理，实行网上申报审核</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lastRenderedPageBreak/>
        <w:t xml:space="preserve">　　自</w:t>
      </w:r>
      <w:r>
        <w:rPr>
          <w:rFonts w:asciiTheme="majorEastAsia" w:eastAsiaTheme="majorEastAsia" w:hAnsiTheme="majorEastAsia" w:hint="eastAsia"/>
          <w:sz w:val="32"/>
          <w:szCs w:val="32"/>
        </w:rPr>
        <w:t>2017</w:t>
      </w:r>
      <w:r>
        <w:rPr>
          <w:rFonts w:asciiTheme="majorEastAsia" w:eastAsiaTheme="majorEastAsia" w:hAnsiTheme="majorEastAsia" w:hint="eastAsia"/>
          <w:sz w:val="32"/>
          <w:szCs w:val="32"/>
        </w:rPr>
        <w:t>年起，全市稳岗补贴申报工作全面实行网上审核。按照属地管理的原则，符合申报稳岗补贴条件的企业向当地失业保险经办机构提交申报材料，经办机构受理审核后录入企业申报信息，由系统根据企业上年度失业保险实际参保缴费情况、减员情况、裁员率情况自动核定补贴数额，经县区人社部门主要负责人审签后，统一报市级失业保险经办机构汇总备案。</w:t>
      </w:r>
      <w:r>
        <w:rPr>
          <w:rFonts w:asciiTheme="majorEastAsia" w:eastAsiaTheme="majorEastAsia" w:hAnsiTheme="majorEastAsia" w:hint="eastAsia"/>
          <w:sz w:val="32"/>
          <w:szCs w:val="32"/>
        </w:rPr>
        <w:t>企业申报材料由受理申报的失业保险经办机构整理装订存档，接受有关部门审计监督。</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（四）优化资金拨付程序</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为充分发挥政策效力，各相关部门建立工作会商机制，协调配合，形成合力，及时拨付资金。符合条件的企业名单和补贴数额经人社、财政部门联合审核，由市人社局在门户网站上公示无异议后下文予以公布。县区所需资金从留存县区的失业保险基金历年累计结余中支付，无历年结余或结余不足以支付的，由市级统筹基金支付或弥补；市直企业直接从市级统筹基金中支付。</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四、其他要求</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（一）加强组织领导，确保政策执行到位</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失业保</w:t>
      </w:r>
      <w:r>
        <w:rPr>
          <w:rFonts w:asciiTheme="majorEastAsia" w:eastAsiaTheme="majorEastAsia" w:hAnsiTheme="majorEastAsia" w:hint="eastAsia"/>
          <w:sz w:val="32"/>
          <w:szCs w:val="32"/>
        </w:rPr>
        <w:t>险支持企业稳定岗位政策对于减轻企业负担、稳定就业岗位具有重要意义，各级领导高度重视，企业和职工盼望，社会各界关注，各级各部门要进一步提高认识，落实责任，加强组织领导，精心组织实施。人社部门要组成专门</w:t>
      </w:r>
      <w:r>
        <w:rPr>
          <w:rFonts w:asciiTheme="majorEastAsia" w:eastAsiaTheme="majorEastAsia" w:hAnsiTheme="majorEastAsia" w:hint="eastAsia"/>
          <w:sz w:val="32"/>
          <w:szCs w:val="32"/>
        </w:rPr>
        <w:lastRenderedPageBreak/>
        <w:t>工作机构，抽调业务能力强、政策水平高的人员具体负责，用足用好相关政策。财政部门要加强审核，及时拨付资金，确保援企稳岗政策执行到位。</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（二）严格按规定时间完成申报审核</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国家人社部自今年起对享受稳岗补贴企业实行实名制管理，填报《稳岗补贴实名制信息系统》，我市将于</w:t>
      </w:r>
      <w:r>
        <w:rPr>
          <w:rFonts w:asciiTheme="majorEastAsia" w:eastAsiaTheme="majorEastAsia" w:hAnsiTheme="majorEastAsia" w:hint="eastAsia"/>
          <w:sz w:val="32"/>
          <w:szCs w:val="32"/>
        </w:rPr>
        <w:t>2017</w:t>
      </w:r>
      <w:r>
        <w:rPr>
          <w:rFonts w:asciiTheme="majorEastAsia" w:eastAsiaTheme="majorEastAsia" w:hAnsiTheme="majorEastAsia" w:hint="eastAsia"/>
          <w:sz w:val="32"/>
          <w:szCs w:val="32"/>
        </w:rPr>
        <w:t>年</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月启动受理申报工作，</w:t>
      </w:r>
      <w:r>
        <w:rPr>
          <w:rFonts w:asciiTheme="majorEastAsia" w:eastAsiaTheme="majorEastAsia" w:hAnsiTheme="majorEastAsia" w:hint="eastAsia"/>
          <w:sz w:val="32"/>
          <w:szCs w:val="32"/>
        </w:rPr>
        <w:t>7</w:t>
      </w:r>
      <w:r>
        <w:rPr>
          <w:rFonts w:asciiTheme="majorEastAsia" w:eastAsiaTheme="majorEastAsia" w:hAnsiTheme="majorEastAsia" w:hint="eastAsia"/>
          <w:sz w:val="32"/>
          <w:szCs w:val="32"/>
        </w:rPr>
        <w:t>月底前结束。自</w:t>
      </w:r>
      <w:r>
        <w:rPr>
          <w:rFonts w:asciiTheme="majorEastAsia" w:eastAsiaTheme="majorEastAsia" w:hAnsiTheme="majorEastAsia" w:hint="eastAsia"/>
          <w:sz w:val="32"/>
          <w:szCs w:val="32"/>
        </w:rPr>
        <w:t>明年起，</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类困难企业要于每年</w:t>
      </w:r>
      <w:r>
        <w:rPr>
          <w:rFonts w:asciiTheme="majorEastAsia" w:eastAsiaTheme="majorEastAsia" w:hAnsiTheme="majorEastAsia" w:hint="eastAsia"/>
          <w:sz w:val="32"/>
          <w:szCs w:val="32"/>
        </w:rPr>
        <w:t>4</w:t>
      </w:r>
      <w:r>
        <w:rPr>
          <w:rFonts w:asciiTheme="majorEastAsia" w:eastAsiaTheme="majorEastAsia" w:hAnsiTheme="majorEastAsia" w:hint="eastAsia"/>
          <w:sz w:val="32"/>
          <w:szCs w:val="32"/>
        </w:rPr>
        <w:t>月底前、其他企业（正常、困难）要于每年</w:t>
      </w:r>
      <w:r>
        <w:rPr>
          <w:rFonts w:asciiTheme="majorEastAsia" w:eastAsiaTheme="majorEastAsia" w:hAnsiTheme="majorEastAsia" w:hint="eastAsia"/>
          <w:sz w:val="32"/>
          <w:szCs w:val="32"/>
        </w:rPr>
        <w:t>5</w:t>
      </w:r>
      <w:r>
        <w:rPr>
          <w:rFonts w:asciiTheme="majorEastAsia" w:eastAsiaTheme="majorEastAsia" w:hAnsiTheme="majorEastAsia" w:hint="eastAsia"/>
          <w:sz w:val="32"/>
          <w:szCs w:val="32"/>
        </w:rPr>
        <w:t>月底完成申报审核。</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符合条件的企业没有在规定时间内申请上年度稳岗补贴的，视为放弃申请资格。</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（三）加强监督管理，及时上报有关报表</w:t>
      </w:r>
      <w:r>
        <w:rPr>
          <w:rFonts w:asciiTheme="majorEastAsia" w:eastAsiaTheme="majorEastAsia" w:hAnsiTheme="majorEastAsia" w:hint="eastAsia"/>
          <w:sz w:val="32"/>
          <w:szCs w:val="32"/>
        </w:rPr>
        <w:br/>
      </w:r>
      <w:r>
        <w:rPr>
          <w:rFonts w:asciiTheme="majorEastAsia" w:eastAsiaTheme="majorEastAsia" w:hAnsiTheme="majorEastAsia" w:hint="eastAsia"/>
          <w:sz w:val="32"/>
          <w:szCs w:val="32"/>
        </w:rPr>
        <w:t xml:space="preserve">　　各级人社部门要认真规范审批流程，严格按规定对企业足额缴纳失业保险费情况进行审核，建立核查台账并将相关资料存档备查。集中申报审核工作结束后，各县区认真总结形成书面报告，并将报告连同《临沂市申请稳岗补贴情况汇总表》（附件</w:t>
      </w:r>
      <w:r>
        <w:rPr>
          <w:rFonts w:asciiTheme="majorEastAsia" w:eastAsiaTheme="majorEastAsia" w:hAnsiTheme="majorEastAsia" w:hint="eastAsia"/>
          <w:sz w:val="32"/>
          <w:szCs w:val="32"/>
        </w:rPr>
        <w:t>2</w:t>
      </w:r>
      <w:r>
        <w:rPr>
          <w:rFonts w:asciiTheme="majorEastAsia" w:eastAsiaTheme="majorEastAsia" w:hAnsiTheme="majorEastAsia" w:hint="eastAsia"/>
          <w:sz w:val="32"/>
          <w:szCs w:val="32"/>
        </w:rPr>
        <w:t>）报市级经办机构统一汇总；补贴资金到位后及时落实拨付工作，于每季度末向市级经办机构</w:t>
      </w:r>
      <w:r>
        <w:rPr>
          <w:rFonts w:asciiTheme="majorEastAsia" w:eastAsiaTheme="majorEastAsia" w:hAnsiTheme="majorEastAsia" w:hint="eastAsia"/>
          <w:sz w:val="32"/>
          <w:szCs w:val="32"/>
        </w:rPr>
        <w:t>上报《临沂市失业保险稳岗补贴发放情况表》（附件</w:t>
      </w:r>
      <w:r>
        <w:rPr>
          <w:rFonts w:asciiTheme="majorEastAsia" w:eastAsiaTheme="majorEastAsia" w:hAnsiTheme="majorEastAsia" w:hint="eastAsia"/>
          <w:sz w:val="32"/>
          <w:szCs w:val="32"/>
        </w:rPr>
        <w:t>3</w:t>
      </w:r>
      <w:r>
        <w:rPr>
          <w:rFonts w:asciiTheme="majorEastAsia" w:eastAsiaTheme="majorEastAsia" w:hAnsiTheme="majorEastAsia" w:hint="eastAsia"/>
          <w:sz w:val="32"/>
          <w:szCs w:val="32"/>
        </w:rPr>
        <w:t>），做到工作落实、责任落实、效果落实。</w:t>
      </w:r>
      <w:r>
        <w:rPr>
          <w:rFonts w:asciiTheme="majorEastAsia" w:eastAsiaTheme="majorEastAsia" w:hAnsiTheme="majorEastAsia" w:hint="eastAsia"/>
          <w:sz w:val="32"/>
          <w:szCs w:val="32"/>
        </w:rPr>
        <w:t xml:space="preserve"> </w:t>
      </w:r>
    </w:p>
    <w:p w:rsidR="00CA268B" w:rsidRDefault="00CA268B">
      <w:pPr>
        <w:rPr>
          <w:rFonts w:asciiTheme="majorEastAsia" w:eastAsiaTheme="majorEastAsia" w:hAnsiTheme="majorEastAsia"/>
          <w:sz w:val="32"/>
          <w:szCs w:val="32"/>
        </w:rPr>
      </w:pPr>
    </w:p>
    <w:p w:rsidR="00CA268B" w:rsidRDefault="00837970">
      <w:pPr>
        <w:rPr>
          <w:rFonts w:asciiTheme="majorEastAsia" w:eastAsiaTheme="majorEastAsia" w:hAnsiTheme="majorEastAsia"/>
          <w:sz w:val="32"/>
          <w:szCs w:val="32"/>
        </w:rPr>
      </w:pPr>
      <w:r>
        <w:rPr>
          <w:rFonts w:asciiTheme="majorEastAsia" w:eastAsiaTheme="majorEastAsia" w:hAnsiTheme="majorEastAsia" w:hint="eastAsia"/>
          <w:sz w:val="32"/>
          <w:szCs w:val="32"/>
        </w:rPr>
        <w:t>临沂市人力资源和社会保障局</w:t>
      </w:r>
      <w:r>
        <w:rPr>
          <w:rFonts w:asciiTheme="majorEastAsia" w:eastAsiaTheme="majorEastAsia" w:hAnsiTheme="majorEastAsia" w:hint="eastAsia"/>
          <w:sz w:val="32"/>
          <w:szCs w:val="32"/>
        </w:rPr>
        <w:t xml:space="preserve">             </w:t>
      </w:r>
      <w:r>
        <w:rPr>
          <w:rFonts w:asciiTheme="majorEastAsia" w:eastAsiaTheme="majorEastAsia" w:hAnsiTheme="majorEastAsia" w:hint="eastAsia"/>
          <w:sz w:val="32"/>
          <w:szCs w:val="32"/>
        </w:rPr>
        <w:t>临沂市财政局</w:t>
      </w:r>
    </w:p>
    <w:p w:rsidR="00CA268B" w:rsidRDefault="00837970">
      <w:pPr>
        <w:jc w:val="right"/>
        <w:rPr>
          <w:rFonts w:asciiTheme="majorEastAsia" w:eastAsiaTheme="majorEastAsia" w:hAnsiTheme="majorEastAsia"/>
          <w:sz w:val="32"/>
          <w:szCs w:val="32"/>
        </w:rPr>
      </w:pPr>
      <w:r>
        <w:rPr>
          <w:rFonts w:asciiTheme="majorEastAsia" w:eastAsiaTheme="majorEastAsia" w:hAnsiTheme="majorEastAsia" w:hint="eastAsia"/>
          <w:sz w:val="32"/>
          <w:szCs w:val="32"/>
        </w:rPr>
        <w:lastRenderedPageBreak/>
        <w:t xml:space="preserve">　　</w:t>
      </w:r>
      <w:r>
        <w:rPr>
          <w:rFonts w:asciiTheme="majorEastAsia" w:eastAsiaTheme="majorEastAsia" w:hAnsiTheme="majorEastAsia" w:hint="eastAsia"/>
          <w:sz w:val="32"/>
          <w:szCs w:val="32"/>
        </w:rPr>
        <w:t>2017</w:t>
      </w:r>
      <w:r>
        <w:rPr>
          <w:rFonts w:asciiTheme="majorEastAsia" w:eastAsiaTheme="majorEastAsia" w:hAnsiTheme="majorEastAsia" w:hint="eastAsia"/>
          <w:sz w:val="32"/>
          <w:szCs w:val="32"/>
        </w:rPr>
        <w:t>年</w:t>
      </w:r>
      <w:r>
        <w:rPr>
          <w:rFonts w:asciiTheme="majorEastAsia" w:eastAsiaTheme="majorEastAsia" w:hAnsiTheme="majorEastAsia" w:hint="eastAsia"/>
          <w:sz w:val="32"/>
          <w:szCs w:val="32"/>
        </w:rPr>
        <w:t>6</w:t>
      </w:r>
      <w:r>
        <w:rPr>
          <w:rFonts w:asciiTheme="majorEastAsia" w:eastAsiaTheme="majorEastAsia" w:hAnsiTheme="majorEastAsia" w:hint="eastAsia"/>
          <w:sz w:val="32"/>
          <w:szCs w:val="32"/>
        </w:rPr>
        <w:t>月</w:t>
      </w:r>
      <w:r>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日</w:t>
      </w:r>
      <w:r>
        <w:rPr>
          <w:rFonts w:asciiTheme="majorEastAsia" w:eastAsiaTheme="majorEastAsia" w:hAnsiTheme="majorEastAsia" w:hint="eastAsia"/>
          <w:sz w:val="32"/>
          <w:szCs w:val="32"/>
        </w:rPr>
        <w:t xml:space="preserve">  </w:t>
      </w:r>
    </w:p>
    <w:p w:rsidR="00CA268B" w:rsidRDefault="00CA268B">
      <w:pPr>
        <w:rPr>
          <w:rFonts w:asciiTheme="majorEastAsia" w:eastAsiaTheme="majorEastAsia" w:hAnsiTheme="majorEastAsia"/>
          <w:sz w:val="32"/>
          <w:szCs w:val="32"/>
        </w:rPr>
      </w:pPr>
    </w:p>
    <w:sectPr w:rsidR="00CA268B" w:rsidSect="00CA268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04AB"/>
    <w:rsid w:val="00027E23"/>
    <w:rsid w:val="00221AFE"/>
    <w:rsid w:val="00400FE7"/>
    <w:rsid w:val="0058746C"/>
    <w:rsid w:val="00634D59"/>
    <w:rsid w:val="0073019D"/>
    <w:rsid w:val="007520C3"/>
    <w:rsid w:val="00804D10"/>
    <w:rsid w:val="00837970"/>
    <w:rsid w:val="008C5B05"/>
    <w:rsid w:val="00C47C25"/>
    <w:rsid w:val="00CA268B"/>
    <w:rsid w:val="00CA6494"/>
    <w:rsid w:val="00EC04AB"/>
    <w:rsid w:val="00F14894"/>
    <w:rsid w:val="00F9739E"/>
    <w:rsid w:val="541D59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6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CA268B"/>
    <w:rPr>
      <w:color w:val="004276"/>
      <w:u w:val="none"/>
    </w:rPr>
  </w:style>
  <w:style w:type="character" w:customStyle="1" w:styleId="spanbian1">
    <w:name w:val="span_bian1"/>
    <w:basedOn w:val="a0"/>
    <w:qFormat/>
    <w:rsid w:val="00CA268B"/>
    <w:rPr>
      <w:color w:val="6C6C6C"/>
      <w:sz w:val="21"/>
      <w:szCs w:val="21"/>
    </w:rPr>
  </w:style>
  <w:style w:type="character" w:customStyle="1" w:styleId="topcmsaccessorystyle">
    <w:name w:val="topcmsaccessorystyle"/>
    <w:basedOn w:val="a0"/>
    <w:qFormat/>
    <w:rsid w:val="00CA268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tyc</dc:creator>
  <cp:lastModifiedBy>Administrator</cp:lastModifiedBy>
  <cp:revision>5</cp:revision>
  <dcterms:created xsi:type="dcterms:W3CDTF">2017-06-07T06:14:00Z</dcterms:created>
  <dcterms:modified xsi:type="dcterms:W3CDTF">2017-06-07T06:40:00Z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